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6F8D" w14:textId="77777777" w:rsidR="00B53E0D" w:rsidRDefault="00B53E0D" w:rsidP="00B53E0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</w:rPr>
      </w:pPr>
      <w:r w:rsidRPr="00B53E0D">
        <w:rPr>
          <w:rFonts w:asciiTheme="majorBidi" w:eastAsia="Calibri" w:hAnsiTheme="majorBidi" w:cstheme="majorBidi"/>
          <w:b/>
          <w:color w:val="000000" w:themeColor="text1"/>
        </w:rPr>
        <w:t xml:space="preserve">GUIDELINE </w:t>
      </w:r>
    </w:p>
    <w:p w14:paraId="2E61CB9C" w14:textId="77777777" w:rsidR="00B53E0D" w:rsidRDefault="00B53E0D" w:rsidP="00B53E0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</w:rPr>
      </w:pPr>
      <w:r w:rsidRPr="00B53E0D">
        <w:rPr>
          <w:rFonts w:asciiTheme="majorBidi" w:eastAsia="Calibri" w:hAnsiTheme="majorBidi" w:cstheme="majorBidi"/>
          <w:b/>
          <w:color w:val="000000" w:themeColor="text1"/>
        </w:rPr>
        <w:t>COTTAGE AND SMALL INDUSTRIES FAIR</w:t>
      </w:r>
    </w:p>
    <w:p w14:paraId="3AF016E0" w14:textId="78CCEF2B" w:rsidR="00842BA1" w:rsidRDefault="00B53E0D" w:rsidP="00B53E0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</w:rPr>
      </w:pPr>
      <w:r w:rsidRPr="00B53E0D">
        <w:rPr>
          <w:rFonts w:asciiTheme="majorBidi" w:eastAsia="Calibri" w:hAnsiTheme="majorBidi" w:cstheme="majorBidi"/>
          <w:b/>
          <w:color w:val="000000" w:themeColor="text1"/>
        </w:rPr>
        <w:t>2018</w:t>
      </w:r>
    </w:p>
    <w:p w14:paraId="69003A1B" w14:textId="77777777" w:rsidR="00B53E0D" w:rsidRPr="00B53E0D" w:rsidRDefault="00B53E0D" w:rsidP="00B53E0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</w:rPr>
      </w:pPr>
    </w:p>
    <w:p w14:paraId="5854724C" w14:textId="77777777" w:rsidR="00B53E0D" w:rsidRPr="00B53E0D" w:rsidRDefault="00B53E0D" w:rsidP="00B53E0D">
      <w:pPr>
        <w:spacing w:after="0"/>
        <w:jc w:val="both"/>
        <w:rPr>
          <w:rFonts w:asciiTheme="majorBidi" w:eastAsia="Calibri" w:hAnsiTheme="majorBidi" w:cstheme="majorBidi"/>
          <w:b/>
          <w:color w:val="000000" w:themeColor="text1"/>
        </w:rPr>
      </w:pPr>
    </w:p>
    <w:p w14:paraId="27AA512A" w14:textId="3AB1A74D" w:rsidR="00842BA1" w:rsidRDefault="00B335FA" w:rsidP="00B53E0D">
      <w:pPr>
        <w:numPr>
          <w:ilvl w:val="0"/>
          <w:numId w:val="3"/>
        </w:numPr>
        <w:contextualSpacing/>
        <w:jc w:val="both"/>
        <w:rPr>
          <w:rFonts w:asciiTheme="majorBidi" w:eastAsia="Calibri" w:hAnsiTheme="majorBidi" w:cstheme="majorBidi"/>
          <w:b/>
          <w:color w:val="000000" w:themeColor="text1"/>
        </w:rPr>
      </w:pPr>
      <w:r w:rsidRPr="00B53E0D">
        <w:rPr>
          <w:rFonts w:asciiTheme="majorBidi" w:eastAsia="Calibri" w:hAnsiTheme="majorBidi" w:cstheme="majorBidi"/>
          <w:b/>
          <w:color w:val="000000" w:themeColor="text1"/>
        </w:rPr>
        <w:t>Introduction</w:t>
      </w:r>
    </w:p>
    <w:p w14:paraId="4C6BF8B5" w14:textId="77777777" w:rsidR="00B53E0D" w:rsidRPr="00B53E0D" w:rsidRDefault="00B53E0D" w:rsidP="00B53E0D">
      <w:pPr>
        <w:ind w:left="720"/>
        <w:contextualSpacing/>
        <w:jc w:val="both"/>
        <w:rPr>
          <w:rFonts w:asciiTheme="majorBidi" w:eastAsia="Calibri" w:hAnsiTheme="majorBidi" w:cstheme="majorBidi"/>
          <w:b/>
          <w:color w:val="000000" w:themeColor="text1"/>
        </w:rPr>
      </w:pPr>
    </w:p>
    <w:p w14:paraId="6C4D29A5" w14:textId="7568BABC" w:rsidR="00B53E0D" w:rsidRDefault="00B335FA" w:rsidP="00B53E0D">
      <w:pPr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Access to market is a </w:t>
      </w:r>
      <w:r w:rsidR="00B53E0D" w:rsidRPr="00B53E0D">
        <w:rPr>
          <w:rFonts w:asciiTheme="majorBidi" w:eastAsia="Calibri" w:hAnsiTheme="majorBidi" w:cstheme="majorBidi"/>
          <w:bCs/>
          <w:color w:val="000000" w:themeColor="text1"/>
        </w:rPr>
        <w:t>critical determinant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of success for Cottage and Small Industries (CSIs) development. Much of CSIs access to both domestic and </w:t>
      </w:r>
      <w:r w:rsidR="002E7E92">
        <w:rPr>
          <w:rFonts w:asciiTheme="majorBidi" w:eastAsia="Calibri" w:hAnsiTheme="majorBidi" w:cstheme="majorBidi"/>
          <w:bCs/>
          <w:color w:val="000000" w:themeColor="text1"/>
        </w:rPr>
        <w:t>international market is dependent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on quality and extent of linkages</w:t>
      </w:r>
      <w:r w:rsidR="00DF03A2">
        <w:rPr>
          <w:rFonts w:asciiTheme="majorBidi" w:eastAsia="Calibri" w:hAnsiTheme="majorBidi" w:cstheme="majorBidi"/>
          <w:bCs/>
          <w:color w:val="000000" w:themeColor="text1"/>
        </w:rPr>
        <w:t xml:space="preserve"> industries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have with their clients. Thus, the Department will </w:t>
      </w:r>
      <w:r w:rsidR="00B53E0D" w:rsidRPr="00B53E0D">
        <w:rPr>
          <w:rFonts w:asciiTheme="majorBidi" w:eastAsia="Calibri" w:hAnsiTheme="majorBidi" w:cstheme="majorBidi"/>
          <w:bCs/>
          <w:color w:val="000000" w:themeColor="text1"/>
        </w:rPr>
        <w:t>organize an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annual dedicated CSI Fair </w:t>
      </w:r>
      <w:r w:rsidR="000245EB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to support our entrepreneurs in introducing new and locally produced products to the consumers. </w:t>
      </w:r>
      <w:r w:rsidR="00EE21FF" w:rsidRPr="00B53E0D">
        <w:rPr>
          <w:rFonts w:asciiTheme="majorBidi" w:eastAsia="Calibri" w:hAnsiTheme="majorBidi" w:cstheme="majorBidi"/>
          <w:bCs/>
          <w:color w:val="000000" w:themeColor="text1"/>
        </w:rPr>
        <w:t>The stall shall be provided free of cost to all the participants</w:t>
      </w:r>
      <w:r w:rsidR="00B53E0D">
        <w:rPr>
          <w:rFonts w:asciiTheme="majorBidi" w:eastAsia="Calibri" w:hAnsiTheme="majorBidi" w:cstheme="majorBidi"/>
          <w:bCs/>
          <w:color w:val="000000" w:themeColor="text1"/>
        </w:rPr>
        <w:t>.</w:t>
      </w:r>
    </w:p>
    <w:p w14:paraId="170CFD28" w14:textId="09A21646" w:rsidR="00842BA1" w:rsidRPr="00B53E0D" w:rsidRDefault="00B53E0D" w:rsidP="00B53E0D">
      <w:pPr>
        <w:pStyle w:val="ListParagraph"/>
        <w:numPr>
          <w:ilvl w:val="0"/>
          <w:numId w:val="3"/>
        </w:numPr>
        <w:jc w:val="both"/>
        <w:rPr>
          <w:rFonts w:asciiTheme="majorBidi" w:eastAsia="Calibri" w:hAnsiTheme="majorBidi" w:cstheme="majorBidi"/>
          <w:b/>
          <w:color w:val="000000" w:themeColor="text1"/>
        </w:rPr>
      </w:pPr>
      <w:r w:rsidRPr="00B53E0D">
        <w:rPr>
          <w:rFonts w:asciiTheme="majorBidi" w:eastAsia="Calibri" w:hAnsiTheme="majorBidi" w:cstheme="majorBidi"/>
          <w:b/>
          <w:color w:val="000000" w:themeColor="text1"/>
        </w:rPr>
        <w:t xml:space="preserve"> </w:t>
      </w:r>
      <w:r w:rsidR="00B335FA" w:rsidRPr="00B53E0D">
        <w:rPr>
          <w:rFonts w:asciiTheme="majorBidi" w:eastAsia="Calibri" w:hAnsiTheme="majorBidi" w:cstheme="majorBidi"/>
          <w:b/>
          <w:color w:val="000000" w:themeColor="text1"/>
        </w:rPr>
        <w:t>Objective</w:t>
      </w:r>
      <w:bookmarkStart w:id="0" w:name="_GoBack"/>
      <w:bookmarkEnd w:id="0"/>
    </w:p>
    <w:p w14:paraId="6858B096" w14:textId="3FAE22CA" w:rsidR="00B41171" w:rsidRPr="00B53E0D" w:rsidRDefault="00B41171" w:rsidP="00B53E0D">
      <w:pPr>
        <w:numPr>
          <w:ilvl w:val="0"/>
          <w:numId w:val="8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To introduce </w:t>
      </w:r>
      <w:r w:rsidR="00B53E0D">
        <w:rPr>
          <w:rFonts w:asciiTheme="majorBidi" w:eastAsia="Calibri" w:hAnsiTheme="majorBidi" w:cstheme="majorBidi"/>
          <w:bCs/>
          <w:color w:val="000000" w:themeColor="text1"/>
        </w:rPr>
        <w:t xml:space="preserve">new and 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>locally produce</w:t>
      </w:r>
      <w:r w:rsidR="00CE3340" w:rsidRPr="00B53E0D">
        <w:rPr>
          <w:rFonts w:asciiTheme="majorBidi" w:eastAsia="Calibri" w:hAnsiTheme="majorBidi" w:cstheme="majorBidi"/>
          <w:bCs/>
          <w:color w:val="000000" w:themeColor="text1"/>
        </w:rPr>
        <w:t>d</w:t>
      </w:r>
      <w:r w:rsidR="00B53E0D">
        <w:rPr>
          <w:rFonts w:asciiTheme="majorBidi" w:eastAsia="Calibri" w:hAnsiTheme="majorBidi" w:cstheme="majorBidi"/>
          <w:bCs/>
          <w:color w:val="000000" w:themeColor="text1"/>
        </w:rPr>
        <w:t xml:space="preserve"> 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>products</w:t>
      </w:r>
      <w:r w:rsidR="00CE3340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</w:t>
      </w:r>
      <w:r w:rsidR="00B53E0D" w:rsidRPr="00B53E0D">
        <w:rPr>
          <w:rFonts w:asciiTheme="majorBidi" w:eastAsia="Calibri" w:hAnsiTheme="majorBidi" w:cstheme="majorBidi"/>
          <w:bCs/>
          <w:color w:val="000000" w:themeColor="text1"/>
        </w:rPr>
        <w:t>in</w:t>
      </w:r>
      <w:r w:rsidR="00CE3340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the market</w:t>
      </w:r>
    </w:p>
    <w:p w14:paraId="2D7B4827" w14:textId="077D460C" w:rsidR="00B335FA" w:rsidRPr="00B53E0D" w:rsidRDefault="00B335FA" w:rsidP="00B53E0D">
      <w:pPr>
        <w:numPr>
          <w:ilvl w:val="0"/>
          <w:numId w:val="8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To promote and market the locally produced products</w:t>
      </w:r>
    </w:p>
    <w:p w14:paraId="6D8BDBF4" w14:textId="77777777" w:rsidR="00842BA1" w:rsidRPr="00B53E0D" w:rsidRDefault="00B335FA" w:rsidP="00B53E0D">
      <w:pPr>
        <w:numPr>
          <w:ilvl w:val="0"/>
          <w:numId w:val="8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To encourage inter-business networking</w:t>
      </w:r>
    </w:p>
    <w:p w14:paraId="29820D0A" w14:textId="77777777" w:rsidR="00842BA1" w:rsidRPr="00B53E0D" w:rsidRDefault="00B335FA" w:rsidP="00B53E0D">
      <w:pPr>
        <w:numPr>
          <w:ilvl w:val="0"/>
          <w:numId w:val="8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To inculcate the culture of entrepreneurship</w:t>
      </w:r>
    </w:p>
    <w:p w14:paraId="7D3AF399" w14:textId="77777777" w:rsidR="00B41171" w:rsidRPr="00B53E0D" w:rsidRDefault="00B41171" w:rsidP="00B53E0D">
      <w:pPr>
        <w:numPr>
          <w:ilvl w:val="0"/>
          <w:numId w:val="8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To exchange business related information and ideas</w:t>
      </w:r>
    </w:p>
    <w:p w14:paraId="59A032E9" w14:textId="77777777" w:rsidR="00B335FA" w:rsidRPr="00B53E0D" w:rsidRDefault="00B335FA" w:rsidP="00B53E0D">
      <w:pPr>
        <w:ind w:left="720"/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</w:p>
    <w:p w14:paraId="6C4D8C43" w14:textId="540FBDF9" w:rsidR="00CE3340" w:rsidRPr="00B53E0D" w:rsidRDefault="00CE3340" w:rsidP="00B53E0D">
      <w:pPr>
        <w:pStyle w:val="ListParagraph"/>
        <w:numPr>
          <w:ilvl w:val="0"/>
          <w:numId w:val="3"/>
        </w:numPr>
        <w:jc w:val="both"/>
        <w:rPr>
          <w:rFonts w:asciiTheme="majorBidi" w:eastAsia="Calibri" w:hAnsiTheme="majorBidi" w:cstheme="majorBidi"/>
          <w:b/>
          <w:color w:val="000000" w:themeColor="text1"/>
        </w:rPr>
      </w:pPr>
      <w:r w:rsidRPr="00B53E0D">
        <w:rPr>
          <w:rFonts w:asciiTheme="majorBidi" w:eastAsia="Calibri" w:hAnsiTheme="majorBidi" w:cstheme="majorBidi"/>
          <w:b/>
          <w:color w:val="000000" w:themeColor="text1"/>
        </w:rPr>
        <w:t>Event Management</w:t>
      </w:r>
    </w:p>
    <w:p w14:paraId="0CF35349" w14:textId="77777777" w:rsidR="00B53E0D" w:rsidRDefault="00CE3340" w:rsidP="00B53E0D">
      <w:pPr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The </w:t>
      </w:r>
      <w:r w:rsidR="00B53E0D" w:rsidRPr="00B53E0D">
        <w:rPr>
          <w:rFonts w:asciiTheme="majorBidi" w:eastAsia="Calibri" w:hAnsiTheme="majorBidi" w:cstheme="majorBidi"/>
          <w:bCs/>
          <w:color w:val="000000" w:themeColor="text1"/>
        </w:rPr>
        <w:t>establishment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of the all the required infrastructure for the fair such as stall and other </w:t>
      </w:r>
      <w:r w:rsidR="00BE25F2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necessary 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utility services </w:t>
      </w:r>
      <w:proofErr w:type="gramStart"/>
      <w:r w:rsidRPr="00B53E0D">
        <w:rPr>
          <w:rFonts w:asciiTheme="majorBidi" w:eastAsia="Calibri" w:hAnsiTheme="majorBidi" w:cstheme="majorBidi"/>
          <w:bCs/>
          <w:color w:val="000000" w:themeColor="text1"/>
        </w:rPr>
        <w:t>s</w:t>
      </w:r>
      <w:r w:rsidR="00BE25F2" w:rsidRPr="00B53E0D">
        <w:rPr>
          <w:rFonts w:asciiTheme="majorBidi" w:eastAsia="Calibri" w:hAnsiTheme="majorBidi" w:cstheme="majorBidi"/>
          <w:bCs/>
          <w:color w:val="000000" w:themeColor="text1"/>
        </w:rPr>
        <w:t>hall be outsourced</w:t>
      </w:r>
      <w:proofErr w:type="gramEnd"/>
      <w:r w:rsidR="00BE25F2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to a local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event </w:t>
      </w:r>
      <w:r w:rsidR="00B53E0D" w:rsidRPr="00B53E0D">
        <w:rPr>
          <w:rFonts w:asciiTheme="majorBidi" w:eastAsia="Calibri" w:hAnsiTheme="majorBidi" w:cstheme="majorBidi"/>
          <w:bCs/>
          <w:color w:val="000000" w:themeColor="text1"/>
        </w:rPr>
        <w:t>management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</w:t>
      </w:r>
      <w:r w:rsidR="00BE25F2" w:rsidRPr="00B53E0D">
        <w:rPr>
          <w:rFonts w:asciiTheme="majorBidi" w:eastAsia="Calibri" w:hAnsiTheme="majorBidi" w:cstheme="majorBidi"/>
          <w:bCs/>
          <w:color w:val="000000" w:themeColor="text1"/>
        </w:rPr>
        <w:t>firm.</w:t>
      </w:r>
      <w:r w:rsidR="00B53E0D">
        <w:rPr>
          <w:rFonts w:asciiTheme="majorBidi" w:eastAsia="Calibri" w:hAnsiTheme="majorBidi" w:cstheme="majorBidi"/>
          <w:bCs/>
          <w:color w:val="000000" w:themeColor="text1"/>
        </w:rPr>
        <w:t xml:space="preserve"> </w:t>
      </w:r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The </w:t>
      </w:r>
      <w:r w:rsidR="00BE25F2" w:rsidRPr="00B53E0D">
        <w:rPr>
          <w:rFonts w:asciiTheme="majorBidi" w:eastAsia="Calibri" w:hAnsiTheme="majorBidi" w:cstheme="majorBidi"/>
          <w:bCs/>
          <w:color w:val="000000" w:themeColor="text1"/>
        </w:rPr>
        <w:t>firm</w:t>
      </w:r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</w:t>
      </w:r>
      <w:proofErr w:type="gramStart"/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>shall be selected</w:t>
      </w:r>
      <w:proofErr w:type="gramEnd"/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based on a competitive bidding process as per the existing rules and regulations of the Royal Government of Bhutan. </w:t>
      </w:r>
    </w:p>
    <w:p w14:paraId="374F4A64" w14:textId="68988642" w:rsidR="00842BA1" w:rsidRPr="00B53E0D" w:rsidRDefault="00B53E0D" w:rsidP="00B53E0D">
      <w:pPr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>
        <w:rPr>
          <w:rFonts w:asciiTheme="majorBidi" w:eastAsia="Calibri" w:hAnsiTheme="majorBidi" w:cstheme="majorBidi"/>
          <w:bCs/>
          <w:color w:val="000000" w:themeColor="text1"/>
        </w:rPr>
        <w:t xml:space="preserve">      3.1 Infrastructure</w:t>
      </w:r>
      <w:r w:rsidR="00B41171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and 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>services to</w:t>
      </w:r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</w:t>
      </w:r>
      <w:proofErr w:type="gramStart"/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>be provided</w:t>
      </w:r>
      <w:proofErr w:type="gramEnd"/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by the Event Manage</w:t>
      </w:r>
      <w:r w:rsidR="00BE25F2" w:rsidRPr="00B53E0D">
        <w:rPr>
          <w:rFonts w:asciiTheme="majorBidi" w:eastAsia="Calibri" w:hAnsiTheme="majorBidi" w:cstheme="majorBidi"/>
          <w:bCs/>
          <w:color w:val="000000" w:themeColor="text1"/>
        </w:rPr>
        <w:t>ment Firm</w:t>
      </w:r>
      <w:r>
        <w:rPr>
          <w:rFonts w:asciiTheme="majorBidi" w:eastAsia="Calibri" w:hAnsiTheme="majorBidi" w:cstheme="majorBidi"/>
          <w:bCs/>
          <w:color w:val="000000" w:themeColor="text1"/>
        </w:rPr>
        <w:t>:</w:t>
      </w:r>
    </w:p>
    <w:p w14:paraId="77E59DB7" w14:textId="7947279F" w:rsidR="00842BA1" w:rsidRPr="00B53E0D" w:rsidRDefault="00B335FA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Stalls (structure, flooring, carpet, light point, table, chair, </w:t>
      </w:r>
      <w:r w:rsidR="00B53E0D">
        <w:rPr>
          <w:rFonts w:asciiTheme="majorBidi" w:eastAsia="Calibri" w:hAnsiTheme="majorBidi" w:cstheme="majorBidi"/>
          <w:bCs/>
          <w:color w:val="000000" w:themeColor="text1"/>
        </w:rPr>
        <w:t>n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ame </w:t>
      </w:r>
      <w:r w:rsidR="00B53E0D">
        <w:rPr>
          <w:rFonts w:asciiTheme="majorBidi" w:eastAsia="Calibri" w:hAnsiTheme="majorBidi" w:cstheme="majorBidi"/>
          <w:bCs/>
          <w:color w:val="000000" w:themeColor="text1"/>
        </w:rPr>
        <w:t>f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>ascia with stall number, fan and heaters)</w:t>
      </w:r>
    </w:p>
    <w:p w14:paraId="3EE068F2" w14:textId="77777777" w:rsidR="00842BA1" w:rsidRPr="00B53E0D" w:rsidRDefault="00B335FA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Stage with carpet (if required)</w:t>
      </w:r>
    </w:p>
    <w:p w14:paraId="4226E24E" w14:textId="44C46723" w:rsidR="00842BA1" w:rsidRPr="00B53E0D" w:rsidRDefault="00B335FA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VIP tent and required accessories (such as podium </w:t>
      </w:r>
      <w:r w:rsidR="00B53E0D" w:rsidRPr="00B53E0D">
        <w:rPr>
          <w:rFonts w:asciiTheme="majorBidi" w:eastAsia="Calibri" w:hAnsiTheme="majorBidi" w:cstheme="majorBidi"/>
          <w:bCs/>
          <w:color w:val="000000" w:themeColor="text1"/>
        </w:rPr>
        <w:t>etc.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>) for opening and closing event</w:t>
      </w:r>
      <w:r w:rsidR="00B41171" w:rsidRPr="00B53E0D">
        <w:rPr>
          <w:rFonts w:asciiTheme="majorBidi" w:eastAsia="Calibri" w:hAnsiTheme="majorBidi" w:cstheme="majorBidi"/>
          <w:bCs/>
          <w:color w:val="000000" w:themeColor="text1"/>
        </w:rPr>
        <w:t>s</w:t>
      </w:r>
    </w:p>
    <w:p w14:paraId="68C4B4BB" w14:textId="77777777" w:rsidR="00842BA1" w:rsidRPr="00B53E0D" w:rsidRDefault="00B335FA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Sound system with microphone</w:t>
      </w:r>
    </w:p>
    <w:p w14:paraId="5D566770" w14:textId="3CB07741" w:rsidR="00842BA1" w:rsidRPr="00B53E0D" w:rsidRDefault="00B41171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Traditional </w:t>
      </w:r>
      <w:r w:rsidR="00B53E0D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Bhutanese </w:t>
      </w:r>
      <w:r w:rsidR="00DF03A2">
        <w:rPr>
          <w:rFonts w:asciiTheme="majorBidi" w:eastAsia="Calibri" w:hAnsiTheme="majorBidi" w:cstheme="majorBidi"/>
          <w:bCs/>
          <w:color w:val="000000" w:themeColor="text1"/>
        </w:rPr>
        <w:t>g</w:t>
      </w:r>
      <w:r w:rsidR="00B53E0D" w:rsidRPr="00B53E0D">
        <w:rPr>
          <w:rFonts w:asciiTheme="majorBidi" w:eastAsia="Calibri" w:hAnsiTheme="majorBidi" w:cstheme="majorBidi"/>
          <w:bCs/>
          <w:color w:val="000000" w:themeColor="text1"/>
        </w:rPr>
        <w:t>ate</w:t>
      </w:r>
    </w:p>
    <w:p w14:paraId="56CB170B" w14:textId="77777777" w:rsidR="00842BA1" w:rsidRPr="00B53E0D" w:rsidRDefault="00B335FA" w:rsidP="00B53E0D">
      <w:pPr>
        <w:pStyle w:val="ListParagraph"/>
        <w:numPr>
          <w:ilvl w:val="0"/>
          <w:numId w:val="9"/>
        </w:numPr>
        <w:spacing w:after="0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One toilet for every 12 stalls</w:t>
      </w:r>
    </w:p>
    <w:p w14:paraId="483FD54A" w14:textId="29DCD148" w:rsidR="00842BA1" w:rsidRPr="00B53E0D" w:rsidRDefault="00B335FA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Professional </w:t>
      </w:r>
      <w:r w:rsidR="00B41171" w:rsidRPr="00B53E0D">
        <w:rPr>
          <w:rFonts w:asciiTheme="majorBidi" w:eastAsia="Calibri" w:hAnsiTheme="majorBidi" w:cstheme="majorBidi"/>
          <w:bCs/>
          <w:color w:val="000000" w:themeColor="text1"/>
        </w:rPr>
        <w:t>s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>ecurity service</w:t>
      </w:r>
    </w:p>
    <w:p w14:paraId="53E65EFC" w14:textId="77777777" w:rsidR="00842BA1" w:rsidRPr="00B53E0D" w:rsidRDefault="00B335FA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Water and power supply connection</w:t>
      </w:r>
    </w:p>
    <w:p w14:paraId="47D6C0FD" w14:textId="77777777" w:rsidR="00842BA1" w:rsidRPr="00B53E0D" w:rsidRDefault="00B335FA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Dustbin for every stall</w:t>
      </w:r>
    </w:p>
    <w:p w14:paraId="14B682C7" w14:textId="77777777" w:rsidR="00B41171" w:rsidRPr="00B53E0D" w:rsidRDefault="00B41171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Cleaning services</w:t>
      </w:r>
    </w:p>
    <w:p w14:paraId="38C3D01B" w14:textId="17556DDB" w:rsidR="00842BA1" w:rsidRPr="00B53E0D" w:rsidRDefault="00E63DAE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Use of </w:t>
      </w:r>
      <w:r w:rsidR="00B41171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proper and 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>appropriat</w:t>
      </w:r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e </w:t>
      </w:r>
      <w:r w:rsidR="00B41171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stall materials </w:t>
      </w:r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</w:t>
      </w:r>
    </w:p>
    <w:p w14:paraId="4B135E0B" w14:textId="77777777" w:rsidR="00842BA1" w:rsidRPr="00B53E0D" w:rsidRDefault="00E63DAE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Kitchen </w:t>
      </w:r>
      <w:r w:rsidR="00B41171" w:rsidRPr="00B53E0D">
        <w:rPr>
          <w:rFonts w:asciiTheme="majorBidi" w:eastAsia="Calibri" w:hAnsiTheme="majorBidi" w:cstheme="majorBidi"/>
          <w:bCs/>
          <w:color w:val="000000" w:themeColor="text1"/>
        </w:rPr>
        <w:t>provision/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>space for every r</w:t>
      </w:r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>estaurant</w:t>
      </w:r>
    </w:p>
    <w:p w14:paraId="410BBBB7" w14:textId="000D2E0B" w:rsidR="00842BA1" w:rsidRPr="00B53E0D" w:rsidRDefault="00B53E0D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Event banner</w:t>
      </w:r>
    </w:p>
    <w:p w14:paraId="7A2D2EA6" w14:textId="17C41C18" w:rsidR="00842BA1" w:rsidRPr="00B53E0D" w:rsidRDefault="00B41171" w:rsidP="00B53E0D">
      <w:pPr>
        <w:numPr>
          <w:ilvl w:val="0"/>
          <w:numId w:val="9"/>
        </w:numPr>
        <w:spacing w:after="0"/>
        <w:contextualSpacing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Round the clock </w:t>
      </w:r>
      <w:r w:rsidR="00B53E0D">
        <w:rPr>
          <w:rFonts w:asciiTheme="majorBidi" w:eastAsia="Calibri" w:hAnsiTheme="majorBidi" w:cstheme="majorBidi"/>
          <w:bCs/>
          <w:color w:val="000000" w:themeColor="text1"/>
        </w:rPr>
        <w:t>e</w:t>
      </w:r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vent </w:t>
      </w:r>
      <w:r w:rsidR="00B53E0D">
        <w:rPr>
          <w:rFonts w:asciiTheme="majorBidi" w:eastAsia="Calibri" w:hAnsiTheme="majorBidi" w:cstheme="majorBidi"/>
          <w:bCs/>
          <w:color w:val="000000" w:themeColor="text1"/>
        </w:rPr>
        <w:t>m</w:t>
      </w:r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anagement 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>services</w:t>
      </w:r>
    </w:p>
    <w:p w14:paraId="06B63D27" w14:textId="58DBC56A" w:rsidR="002C3D42" w:rsidRPr="00B53E0D" w:rsidRDefault="002C3D42" w:rsidP="00DF03A2">
      <w:pPr>
        <w:spacing w:after="0"/>
        <w:ind w:left="720"/>
        <w:contextualSpacing/>
        <w:rPr>
          <w:rFonts w:asciiTheme="majorBidi" w:eastAsia="Calibri" w:hAnsiTheme="majorBidi" w:cstheme="majorBidi"/>
          <w:bCs/>
          <w:color w:val="000000" w:themeColor="text1"/>
        </w:rPr>
      </w:pPr>
    </w:p>
    <w:p w14:paraId="2F642410" w14:textId="77777777" w:rsidR="00842BA1" w:rsidRPr="00B53E0D" w:rsidRDefault="00842BA1" w:rsidP="00B53E0D">
      <w:pPr>
        <w:spacing w:after="0"/>
        <w:rPr>
          <w:rFonts w:asciiTheme="majorBidi" w:eastAsia="Calibri" w:hAnsiTheme="majorBidi" w:cstheme="majorBidi"/>
          <w:bCs/>
          <w:color w:val="000000" w:themeColor="text1"/>
        </w:rPr>
      </w:pPr>
    </w:p>
    <w:p w14:paraId="2FC85407" w14:textId="668A645D" w:rsidR="00B335FA" w:rsidRDefault="00B335FA" w:rsidP="00B53E0D">
      <w:pPr>
        <w:spacing w:after="0"/>
        <w:rPr>
          <w:rFonts w:asciiTheme="majorBidi" w:eastAsia="Calibri" w:hAnsiTheme="majorBidi" w:cstheme="majorBidi"/>
          <w:bCs/>
          <w:color w:val="000000" w:themeColor="text1"/>
        </w:rPr>
      </w:pPr>
    </w:p>
    <w:p w14:paraId="66393C1E" w14:textId="77777777" w:rsidR="00B53E0D" w:rsidRDefault="00B53E0D" w:rsidP="00B53E0D">
      <w:pPr>
        <w:spacing w:after="0"/>
        <w:rPr>
          <w:rFonts w:asciiTheme="majorBidi" w:eastAsia="Calibri" w:hAnsiTheme="majorBidi" w:cstheme="majorBidi"/>
          <w:bCs/>
          <w:color w:val="000000" w:themeColor="text1"/>
        </w:rPr>
      </w:pPr>
    </w:p>
    <w:p w14:paraId="13D99774" w14:textId="63991D0C" w:rsidR="00842BA1" w:rsidRPr="00B53E0D" w:rsidRDefault="00B41171" w:rsidP="00B53E0D">
      <w:pPr>
        <w:pStyle w:val="ListParagraph"/>
        <w:numPr>
          <w:ilvl w:val="0"/>
          <w:numId w:val="3"/>
        </w:numPr>
        <w:jc w:val="both"/>
        <w:rPr>
          <w:rFonts w:asciiTheme="majorBidi" w:eastAsia="Calibri" w:hAnsiTheme="majorBidi" w:cstheme="majorBidi"/>
          <w:b/>
          <w:color w:val="000000" w:themeColor="text1"/>
        </w:rPr>
      </w:pPr>
      <w:r w:rsidRPr="00B53E0D">
        <w:rPr>
          <w:rFonts w:asciiTheme="majorBidi" w:eastAsia="Calibri" w:hAnsiTheme="majorBidi" w:cstheme="majorBidi"/>
          <w:b/>
          <w:color w:val="000000" w:themeColor="text1"/>
        </w:rPr>
        <w:lastRenderedPageBreak/>
        <w:t xml:space="preserve">Responsibilities of </w:t>
      </w:r>
      <w:r w:rsidR="00B335FA" w:rsidRPr="00B53E0D">
        <w:rPr>
          <w:rFonts w:asciiTheme="majorBidi" w:eastAsia="Calibri" w:hAnsiTheme="majorBidi" w:cstheme="majorBidi"/>
          <w:b/>
          <w:color w:val="000000" w:themeColor="text1"/>
        </w:rPr>
        <w:t>Participant</w:t>
      </w:r>
      <w:r w:rsidR="00E63DAE" w:rsidRPr="00B53E0D">
        <w:rPr>
          <w:rFonts w:asciiTheme="majorBidi" w:eastAsia="Calibri" w:hAnsiTheme="majorBidi" w:cstheme="majorBidi"/>
          <w:b/>
          <w:color w:val="000000" w:themeColor="text1"/>
        </w:rPr>
        <w:t>s</w:t>
      </w:r>
    </w:p>
    <w:p w14:paraId="1D93E6E1" w14:textId="72BAC2BF" w:rsidR="00842BA1" w:rsidRPr="00B53E0D" w:rsidRDefault="00B335FA" w:rsidP="00B53E0D">
      <w:pPr>
        <w:numPr>
          <w:ilvl w:val="0"/>
          <w:numId w:val="10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Price list to be displayed on each </w:t>
      </w:r>
      <w:r w:rsidR="00B41171" w:rsidRPr="00B53E0D">
        <w:rPr>
          <w:rFonts w:asciiTheme="majorBidi" w:eastAsia="Calibri" w:hAnsiTheme="majorBidi" w:cstheme="majorBidi"/>
          <w:bCs/>
          <w:color w:val="000000" w:themeColor="text1"/>
        </w:rPr>
        <w:t>item</w:t>
      </w:r>
      <w:r w:rsidR="00BE25F2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on display</w:t>
      </w:r>
    </w:p>
    <w:p w14:paraId="4E0CFFE2" w14:textId="77777777" w:rsidR="00842BA1" w:rsidRPr="00B53E0D" w:rsidRDefault="00B335FA" w:rsidP="00B53E0D">
      <w:pPr>
        <w:numPr>
          <w:ilvl w:val="0"/>
          <w:numId w:val="10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Punctuality</w:t>
      </w:r>
      <w:r w:rsidR="00B41171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in opening and closing of the stall</w:t>
      </w:r>
    </w:p>
    <w:p w14:paraId="63C15924" w14:textId="62AF93AB" w:rsidR="00842BA1" w:rsidRPr="00B53E0D" w:rsidRDefault="00744077" w:rsidP="00744077">
      <w:pPr>
        <w:numPr>
          <w:ilvl w:val="0"/>
          <w:numId w:val="10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>
        <w:rPr>
          <w:rFonts w:asciiTheme="majorBidi" w:eastAsia="Calibri" w:hAnsiTheme="majorBidi" w:cstheme="majorBidi"/>
          <w:bCs/>
          <w:color w:val="000000" w:themeColor="text1"/>
        </w:rPr>
        <w:t>Equipment’s/furniture/stalls provid</w:t>
      </w:r>
      <w:r w:rsidR="002E7E92">
        <w:rPr>
          <w:rFonts w:asciiTheme="majorBidi" w:eastAsia="Calibri" w:hAnsiTheme="majorBidi" w:cstheme="majorBidi"/>
          <w:bCs/>
          <w:color w:val="000000" w:themeColor="text1"/>
        </w:rPr>
        <w:t>ed to be properly taken care of</w:t>
      </w:r>
      <w:r>
        <w:rPr>
          <w:rFonts w:asciiTheme="majorBidi" w:eastAsia="Calibri" w:hAnsiTheme="majorBidi" w:cstheme="majorBidi"/>
          <w:bCs/>
          <w:color w:val="000000" w:themeColor="text1"/>
        </w:rPr>
        <w:t xml:space="preserve"> </w:t>
      </w:r>
    </w:p>
    <w:p w14:paraId="0B85A454" w14:textId="77777777" w:rsidR="00842BA1" w:rsidRPr="00B53E0D" w:rsidRDefault="00B335FA" w:rsidP="00B53E0D">
      <w:pPr>
        <w:numPr>
          <w:ilvl w:val="0"/>
          <w:numId w:val="10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Good customer service</w:t>
      </w:r>
    </w:p>
    <w:p w14:paraId="20FDF3B9" w14:textId="0DB43D61" w:rsidR="00E63DAE" w:rsidRPr="00B53E0D" w:rsidRDefault="00744077" w:rsidP="00B53E0D">
      <w:pPr>
        <w:numPr>
          <w:ilvl w:val="0"/>
          <w:numId w:val="10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>
        <w:rPr>
          <w:rFonts w:asciiTheme="majorBidi" w:eastAsia="Calibri" w:hAnsiTheme="majorBidi" w:cstheme="majorBidi"/>
          <w:bCs/>
          <w:color w:val="000000" w:themeColor="text1"/>
        </w:rPr>
        <w:t>Decorum to be maintained</w:t>
      </w:r>
    </w:p>
    <w:p w14:paraId="497BC571" w14:textId="77777777" w:rsidR="00E63DAE" w:rsidRPr="00B53E0D" w:rsidRDefault="00E63DAE" w:rsidP="00B53E0D">
      <w:pPr>
        <w:numPr>
          <w:ilvl w:val="0"/>
          <w:numId w:val="10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Cleanliness</w:t>
      </w:r>
      <w:r w:rsidR="00B41171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in and around the stall</w:t>
      </w:r>
    </w:p>
    <w:p w14:paraId="73F2FBAC" w14:textId="012F5D8E" w:rsidR="00744077" w:rsidRDefault="00266D1E" w:rsidP="00744077">
      <w:pPr>
        <w:numPr>
          <w:ilvl w:val="0"/>
          <w:numId w:val="10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Wear n</w:t>
      </w:r>
      <w:r w:rsidR="00E63DAE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ational dress </w:t>
      </w:r>
      <w:r w:rsidR="00744077">
        <w:rPr>
          <w:rFonts w:asciiTheme="majorBidi" w:eastAsia="Calibri" w:hAnsiTheme="majorBidi" w:cstheme="majorBidi"/>
          <w:bCs/>
          <w:color w:val="000000" w:themeColor="text1"/>
        </w:rPr>
        <w:t>at al</w:t>
      </w:r>
      <w:r w:rsidR="002E7E92">
        <w:rPr>
          <w:rFonts w:asciiTheme="majorBidi" w:eastAsia="Calibri" w:hAnsiTheme="majorBidi" w:cstheme="majorBidi"/>
          <w:bCs/>
          <w:color w:val="000000" w:themeColor="text1"/>
        </w:rPr>
        <w:t>l</w:t>
      </w:r>
      <w:r w:rsidR="00744077">
        <w:rPr>
          <w:rFonts w:asciiTheme="majorBidi" w:eastAsia="Calibri" w:hAnsiTheme="majorBidi" w:cstheme="majorBidi"/>
          <w:bCs/>
          <w:color w:val="000000" w:themeColor="text1"/>
        </w:rPr>
        <w:t xml:space="preserve"> times during the fair</w:t>
      </w:r>
    </w:p>
    <w:p w14:paraId="3D7E2A60" w14:textId="77777777" w:rsidR="00744077" w:rsidRDefault="00266D1E" w:rsidP="00744077">
      <w:pPr>
        <w:numPr>
          <w:ilvl w:val="0"/>
          <w:numId w:val="10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744077">
        <w:rPr>
          <w:rFonts w:asciiTheme="majorBidi" w:eastAsia="Calibri" w:hAnsiTheme="majorBidi" w:cstheme="majorBidi"/>
          <w:bCs/>
          <w:color w:val="000000" w:themeColor="text1"/>
        </w:rPr>
        <w:t>Professional d</w:t>
      </w:r>
      <w:r w:rsidR="00E63DAE" w:rsidRPr="00744077">
        <w:rPr>
          <w:rFonts w:asciiTheme="majorBidi" w:eastAsia="Calibri" w:hAnsiTheme="majorBidi" w:cstheme="majorBidi"/>
          <w:bCs/>
          <w:color w:val="000000" w:themeColor="text1"/>
        </w:rPr>
        <w:t xml:space="preserve">isplay of the products  </w:t>
      </w:r>
    </w:p>
    <w:p w14:paraId="6D5DDC5C" w14:textId="7AAA6F61" w:rsidR="00E63DAE" w:rsidRPr="00744077" w:rsidRDefault="00744077" w:rsidP="00744077">
      <w:pPr>
        <w:numPr>
          <w:ilvl w:val="0"/>
          <w:numId w:val="10"/>
        </w:num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744077">
        <w:rPr>
          <w:rFonts w:asciiTheme="majorBidi" w:eastAsia="Calibri" w:hAnsiTheme="majorBidi" w:cstheme="majorBidi"/>
          <w:color w:val="000000" w:themeColor="text1"/>
        </w:rPr>
        <w:t xml:space="preserve">Display of banner/printouts/brochure by the participants to include information on products, process, origin, use of raw materials and the contact details. </w:t>
      </w:r>
    </w:p>
    <w:p w14:paraId="2AFEB1C5" w14:textId="77777777" w:rsidR="00B53E0D" w:rsidRPr="00B53E0D" w:rsidRDefault="00B53E0D" w:rsidP="00B53E0D">
      <w:pPr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</w:p>
    <w:p w14:paraId="3BE4CC19" w14:textId="533F5279" w:rsidR="00842BA1" w:rsidRPr="00B53E0D" w:rsidRDefault="00B53E0D" w:rsidP="00B53E0D">
      <w:pPr>
        <w:ind w:firstLine="360"/>
        <w:jc w:val="both"/>
        <w:rPr>
          <w:rFonts w:asciiTheme="majorBidi" w:eastAsia="Calibri" w:hAnsiTheme="majorBidi" w:cstheme="majorBidi"/>
          <w:b/>
          <w:color w:val="000000" w:themeColor="text1"/>
        </w:rPr>
      </w:pPr>
      <w:r w:rsidRPr="00B53E0D">
        <w:rPr>
          <w:rFonts w:asciiTheme="majorBidi" w:eastAsia="Calibri" w:hAnsiTheme="majorBidi" w:cstheme="majorBidi"/>
          <w:b/>
          <w:color w:val="000000" w:themeColor="text1"/>
        </w:rPr>
        <w:t>5.</w:t>
      </w:r>
      <w:r w:rsidRPr="00B53E0D">
        <w:rPr>
          <w:rFonts w:asciiTheme="majorBidi" w:eastAsia="Calibri" w:hAnsiTheme="majorBidi" w:cstheme="majorBidi"/>
          <w:b/>
          <w:color w:val="000000" w:themeColor="text1"/>
        </w:rPr>
        <w:tab/>
        <w:t xml:space="preserve"> Responsibilities of the</w:t>
      </w:r>
      <w:r w:rsidR="00B335FA" w:rsidRPr="00B53E0D">
        <w:rPr>
          <w:rFonts w:asciiTheme="majorBidi" w:eastAsia="Calibri" w:hAnsiTheme="majorBidi" w:cstheme="majorBidi"/>
          <w:b/>
          <w:color w:val="000000" w:themeColor="text1"/>
        </w:rPr>
        <w:t xml:space="preserve"> Department</w:t>
      </w:r>
    </w:p>
    <w:p w14:paraId="094D12D6" w14:textId="77F66A05" w:rsidR="00842BA1" w:rsidRPr="00B53E0D" w:rsidRDefault="00B53E0D" w:rsidP="00B53E0D">
      <w:pPr>
        <w:spacing w:after="0" w:line="276" w:lineRule="auto"/>
        <w:ind w:left="720"/>
        <w:contextualSpacing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>
        <w:rPr>
          <w:rFonts w:asciiTheme="majorBidi" w:eastAsia="Calibri" w:hAnsiTheme="majorBidi" w:cstheme="majorBidi"/>
          <w:bCs/>
          <w:color w:val="000000" w:themeColor="text1"/>
        </w:rPr>
        <w:t>5</w:t>
      </w:r>
      <w:r w:rsidR="00BE25F2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.1 </w:t>
      </w:r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Formation of Working   Committee </w:t>
      </w:r>
    </w:p>
    <w:p w14:paraId="43B5AF4C" w14:textId="77777777" w:rsidR="00E624BB" w:rsidRDefault="00E624BB" w:rsidP="00B53E0D">
      <w:pPr>
        <w:spacing w:after="0" w:line="276" w:lineRule="auto"/>
        <w:jc w:val="both"/>
        <w:rPr>
          <w:rFonts w:asciiTheme="majorBidi" w:eastAsia="Calibri" w:hAnsiTheme="majorBidi" w:cstheme="majorBidi"/>
          <w:bCs/>
          <w:color w:val="000000" w:themeColor="text1"/>
        </w:rPr>
      </w:pPr>
    </w:p>
    <w:p w14:paraId="6CD852BD" w14:textId="1041B47C" w:rsidR="00B335FA" w:rsidRDefault="00B335FA" w:rsidP="00E624BB">
      <w:pPr>
        <w:spacing w:after="0"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proofErr w:type="gramStart"/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A </w:t>
      </w:r>
      <w:r w:rsidR="00B53E0D" w:rsidRPr="00B53E0D">
        <w:rPr>
          <w:rFonts w:asciiTheme="majorBidi" w:eastAsia="Calibri" w:hAnsiTheme="majorBidi" w:cstheme="majorBidi"/>
          <w:bCs/>
          <w:color w:val="000000" w:themeColor="text1"/>
        </w:rPr>
        <w:t>working committee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shall be constituted by the Department who </w:t>
      </w:r>
      <w:r w:rsidR="00BE25F2" w:rsidRPr="00B53E0D">
        <w:rPr>
          <w:rFonts w:asciiTheme="majorBidi" w:eastAsia="Calibri" w:hAnsiTheme="majorBidi" w:cstheme="majorBidi"/>
          <w:bCs/>
          <w:color w:val="000000" w:themeColor="text1"/>
        </w:rPr>
        <w:t>shall carry out the following</w:t>
      </w:r>
      <w:r w:rsidR="00E624BB">
        <w:rPr>
          <w:rFonts w:asciiTheme="majorBidi" w:eastAsia="Calibri" w:hAnsiTheme="majorBidi" w:cstheme="majorBidi"/>
          <w:bCs/>
          <w:color w:val="000000" w:themeColor="text1"/>
        </w:rPr>
        <w:t xml:space="preserve"> 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>throughout the assignment period</w:t>
      </w:r>
      <w:proofErr w:type="gramEnd"/>
      <w:r w:rsidR="00266D1E" w:rsidRPr="00B53E0D">
        <w:rPr>
          <w:rFonts w:asciiTheme="majorBidi" w:eastAsia="Calibri" w:hAnsiTheme="majorBidi" w:cstheme="majorBidi"/>
          <w:bCs/>
          <w:color w:val="000000" w:themeColor="text1"/>
        </w:rPr>
        <w:t>.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 </w:t>
      </w:r>
    </w:p>
    <w:p w14:paraId="4CD14715" w14:textId="77777777" w:rsidR="00E624BB" w:rsidRPr="00B53E0D" w:rsidRDefault="00E624BB" w:rsidP="00E624BB">
      <w:pPr>
        <w:spacing w:after="0"/>
        <w:jc w:val="both"/>
        <w:rPr>
          <w:rFonts w:asciiTheme="majorBidi" w:eastAsia="Calibri" w:hAnsiTheme="majorBidi" w:cstheme="majorBidi"/>
          <w:bCs/>
          <w:color w:val="000000" w:themeColor="text1"/>
        </w:rPr>
      </w:pPr>
    </w:p>
    <w:p w14:paraId="41EB02F0" w14:textId="5268EAC9" w:rsidR="00266D1E" w:rsidRPr="00B53E0D" w:rsidRDefault="00BE25F2" w:rsidP="00E624BB">
      <w:pPr>
        <w:spacing w:after="0"/>
        <w:jc w:val="both"/>
        <w:rPr>
          <w:rFonts w:asciiTheme="majorBidi" w:eastAsia="Calibri" w:hAnsiTheme="majorBidi" w:cstheme="majorBidi"/>
          <w:bCs/>
          <w:color w:val="000000" w:themeColor="text1"/>
        </w:rPr>
      </w:pPr>
      <w:proofErr w:type="spellStart"/>
      <w:r w:rsidRPr="00B53E0D">
        <w:rPr>
          <w:rFonts w:asciiTheme="majorBidi" w:eastAsia="Calibri" w:hAnsiTheme="majorBidi" w:cstheme="majorBidi"/>
          <w:bCs/>
          <w:color w:val="000000" w:themeColor="text1"/>
        </w:rPr>
        <w:t>i</w:t>
      </w:r>
      <w:proofErr w:type="spellEnd"/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) Selection of </w:t>
      </w:r>
      <w:r w:rsidR="00B53E0D" w:rsidRPr="00B53E0D">
        <w:rPr>
          <w:rFonts w:asciiTheme="majorBidi" w:eastAsia="Calibri" w:hAnsiTheme="majorBidi" w:cstheme="majorBidi"/>
          <w:bCs/>
          <w:color w:val="000000" w:themeColor="text1"/>
        </w:rPr>
        <w:t>Participants</w:t>
      </w:r>
      <w:r w:rsidR="00E624BB">
        <w:rPr>
          <w:rFonts w:asciiTheme="majorBidi" w:eastAsia="Calibri" w:hAnsiTheme="majorBidi" w:cstheme="majorBidi"/>
          <w:bCs/>
          <w:color w:val="000000" w:themeColor="text1"/>
        </w:rPr>
        <w:t>, i</w:t>
      </w:r>
      <w:r w:rsidR="00B53E0D" w:rsidRPr="00B53E0D">
        <w:rPr>
          <w:rFonts w:asciiTheme="majorBidi" w:eastAsia="Calibri" w:hAnsiTheme="majorBidi" w:cstheme="majorBidi"/>
          <w:bCs/>
          <w:color w:val="000000" w:themeColor="text1"/>
        </w:rPr>
        <w:t>i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) All necessary </w:t>
      </w:r>
      <w:r w:rsidR="00E624BB" w:rsidRPr="00B53E0D">
        <w:rPr>
          <w:rFonts w:asciiTheme="majorBidi" w:eastAsia="Calibri" w:hAnsiTheme="majorBidi" w:cstheme="majorBidi"/>
          <w:bCs/>
          <w:color w:val="000000" w:themeColor="text1"/>
        </w:rPr>
        <w:t>preparatory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work</w:t>
      </w:r>
      <w:r w:rsidR="00E624BB">
        <w:rPr>
          <w:rFonts w:asciiTheme="majorBidi" w:eastAsia="Calibri" w:hAnsiTheme="majorBidi" w:cstheme="majorBidi"/>
          <w:bCs/>
          <w:color w:val="000000" w:themeColor="text1"/>
        </w:rPr>
        <w:t>,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</w:t>
      </w:r>
      <w:r w:rsidR="002D6FB4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iii) Seek necessary clearance and approval from various agencies such </w:t>
      </w:r>
      <w:r w:rsidR="00E624BB" w:rsidRPr="00B53E0D">
        <w:rPr>
          <w:rFonts w:asciiTheme="majorBidi" w:eastAsia="Calibri" w:hAnsiTheme="majorBidi" w:cstheme="majorBidi"/>
          <w:bCs/>
          <w:color w:val="000000" w:themeColor="text1"/>
        </w:rPr>
        <w:t>as Department</w:t>
      </w:r>
      <w:r w:rsidR="002D6FB4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of Trade, </w:t>
      </w:r>
      <w:r w:rsidR="00E624BB">
        <w:rPr>
          <w:rFonts w:asciiTheme="majorBidi" w:eastAsia="Calibri" w:hAnsiTheme="majorBidi" w:cstheme="majorBidi"/>
          <w:bCs/>
          <w:color w:val="000000" w:themeColor="text1"/>
        </w:rPr>
        <w:t>l</w:t>
      </w:r>
      <w:r w:rsidR="002D6FB4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ease of space from </w:t>
      </w:r>
      <w:proofErr w:type="spellStart"/>
      <w:r w:rsidR="00E624BB" w:rsidRPr="00B53E0D">
        <w:rPr>
          <w:rFonts w:asciiTheme="majorBidi" w:eastAsia="Calibri" w:hAnsiTheme="majorBidi" w:cstheme="majorBidi"/>
          <w:bCs/>
          <w:color w:val="000000" w:themeColor="text1"/>
        </w:rPr>
        <w:t>Thromde</w:t>
      </w:r>
      <w:proofErr w:type="spellEnd"/>
      <w:r w:rsidR="00E624BB">
        <w:rPr>
          <w:rFonts w:asciiTheme="majorBidi" w:eastAsia="Calibri" w:hAnsiTheme="majorBidi" w:cstheme="majorBidi"/>
          <w:bCs/>
          <w:color w:val="000000" w:themeColor="text1"/>
        </w:rPr>
        <w:t xml:space="preserve"> or </w:t>
      </w:r>
      <w:proofErr w:type="spellStart"/>
      <w:r w:rsidR="002D6FB4" w:rsidRPr="00B53E0D">
        <w:rPr>
          <w:rFonts w:asciiTheme="majorBidi" w:eastAsia="Calibri" w:hAnsiTheme="majorBidi" w:cstheme="majorBidi"/>
          <w:bCs/>
          <w:color w:val="000000" w:themeColor="text1"/>
        </w:rPr>
        <w:t>Dzongkhag</w:t>
      </w:r>
      <w:proofErr w:type="spellEnd"/>
      <w:r w:rsidR="002D6FB4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authorities, BAFRA, etc.</w:t>
      </w:r>
      <w:r w:rsidR="00E624BB">
        <w:rPr>
          <w:rFonts w:asciiTheme="majorBidi" w:eastAsia="Calibri" w:hAnsiTheme="majorBidi" w:cstheme="majorBidi"/>
          <w:bCs/>
          <w:color w:val="000000" w:themeColor="text1"/>
        </w:rPr>
        <w:t xml:space="preserve">, </w:t>
      </w:r>
      <w:r w:rsidR="00E624BB" w:rsidRPr="00B53E0D">
        <w:rPr>
          <w:rFonts w:asciiTheme="majorBidi" w:eastAsia="Calibri" w:hAnsiTheme="majorBidi" w:cstheme="majorBidi"/>
          <w:bCs/>
          <w:color w:val="000000" w:themeColor="text1"/>
        </w:rPr>
        <w:t>iv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) </w:t>
      </w:r>
      <w:r w:rsidR="00D76622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Supervise </w:t>
      </w:r>
      <w:r w:rsidR="00175B8F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the works outsourced to the Event </w:t>
      </w:r>
      <w:r w:rsidR="002D6FB4" w:rsidRPr="00B53E0D">
        <w:rPr>
          <w:rFonts w:asciiTheme="majorBidi" w:eastAsia="Calibri" w:hAnsiTheme="majorBidi" w:cstheme="majorBidi"/>
          <w:bCs/>
          <w:color w:val="000000" w:themeColor="text1"/>
        </w:rPr>
        <w:t>Management</w:t>
      </w:r>
      <w:r w:rsidR="00E624BB">
        <w:rPr>
          <w:rFonts w:asciiTheme="majorBidi" w:eastAsia="Calibri" w:hAnsiTheme="majorBidi" w:cstheme="majorBidi"/>
          <w:bCs/>
          <w:color w:val="000000" w:themeColor="text1"/>
        </w:rPr>
        <w:t xml:space="preserve">; and </w:t>
      </w:r>
      <w:r w:rsidR="002D6FB4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v) </w:t>
      </w:r>
      <w:r w:rsidR="00D76622" w:rsidRPr="00B53E0D">
        <w:rPr>
          <w:rFonts w:asciiTheme="majorBidi" w:eastAsia="Calibri" w:hAnsiTheme="majorBidi" w:cstheme="majorBidi"/>
          <w:bCs/>
          <w:color w:val="000000" w:themeColor="text1"/>
        </w:rPr>
        <w:t>Monitor</w:t>
      </w:r>
      <w:r w:rsidR="00136EF4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the </w:t>
      </w:r>
      <w:r w:rsidR="00E624BB" w:rsidRPr="00B53E0D">
        <w:rPr>
          <w:rFonts w:asciiTheme="majorBidi" w:eastAsia="Calibri" w:hAnsiTheme="majorBidi" w:cstheme="majorBidi"/>
          <w:bCs/>
          <w:color w:val="000000" w:themeColor="text1"/>
        </w:rPr>
        <w:t>event period</w:t>
      </w:r>
      <w:r w:rsidR="00E624BB">
        <w:rPr>
          <w:rFonts w:asciiTheme="majorBidi" w:eastAsia="Calibri" w:hAnsiTheme="majorBidi" w:cstheme="majorBidi"/>
          <w:bCs/>
          <w:color w:val="000000" w:themeColor="text1"/>
        </w:rPr>
        <w:t xml:space="preserve">. </w:t>
      </w:r>
    </w:p>
    <w:p w14:paraId="6E8500D5" w14:textId="77777777" w:rsidR="00E624BB" w:rsidRDefault="00E624BB" w:rsidP="00B53E0D">
      <w:pPr>
        <w:jc w:val="both"/>
        <w:rPr>
          <w:rFonts w:asciiTheme="majorBidi" w:eastAsia="Calibri" w:hAnsiTheme="majorBidi" w:cstheme="majorBidi"/>
          <w:bCs/>
          <w:color w:val="000000" w:themeColor="text1"/>
        </w:rPr>
      </w:pPr>
    </w:p>
    <w:p w14:paraId="6FDC88C7" w14:textId="2EF4559C" w:rsidR="00842BA1" w:rsidRPr="00E624BB" w:rsidRDefault="00B335FA" w:rsidP="00B53E0D">
      <w:pPr>
        <w:jc w:val="both"/>
        <w:rPr>
          <w:rFonts w:asciiTheme="majorBidi" w:eastAsia="Calibri" w:hAnsiTheme="majorBidi" w:cstheme="majorBidi"/>
          <w:bCs/>
          <w:i/>
          <w:iCs/>
          <w:color w:val="000000" w:themeColor="text1"/>
        </w:rPr>
      </w:pPr>
      <w:r w:rsidRPr="00E624BB">
        <w:rPr>
          <w:rFonts w:asciiTheme="majorBidi" w:eastAsia="Calibri" w:hAnsiTheme="majorBidi" w:cstheme="majorBidi"/>
          <w:bCs/>
          <w:i/>
          <w:iCs/>
          <w:color w:val="000000" w:themeColor="text1"/>
        </w:rPr>
        <w:t>Criteria for selection of participants</w:t>
      </w:r>
    </w:p>
    <w:p w14:paraId="7A782117" w14:textId="77777777" w:rsidR="00842BA1" w:rsidRPr="00B53E0D" w:rsidRDefault="00B335FA" w:rsidP="00B53E0D">
      <w:pPr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The working group committee shall select the participants based on the following</w:t>
      </w:r>
      <w:r w:rsidR="00266D1E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criteria but not limited </w:t>
      </w:r>
      <w:proofErr w:type="gramStart"/>
      <w:r w:rsidR="00266D1E" w:rsidRPr="00B53E0D">
        <w:rPr>
          <w:rFonts w:asciiTheme="majorBidi" w:eastAsia="Calibri" w:hAnsiTheme="majorBidi" w:cstheme="majorBidi"/>
          <w:bCs/>
          <w:color w:val="000000" w:themeColor="text1"/>
        </w:rPr>
        <w:t>to</w:t>
      </w:r>
      <w:proofErr w:type="gramEnd"/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: </w:t>
      </w:r>
    </w:p>
    <w:p w14:paraId="6D9A77A6" w14:textId="46FC1D5C" w:rsidR="00842BA1" w:rsidRPr="00E624BB" w:rsidRDefault="002C3D42" w:rsidP="00E624BB">
      <w:pPr>
        <w:pStyle w:val="ListParagraph"/>
        <w:numPr>
          <w:ilvl w:val="0"/>
          <w:numId w:val="11"/>
        </w:numPr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E624BB">
        <w:rPr>
          <w:rFonts w:asciiTheme="majorBidi" w:eastAsia="Calibri" w:hAnsiTheme="majorBidi" w:cstheme="majorBidi"/>
          <w:bCs/>
          <w:color w:val="000000" w:themeColor="text1"/>
        </w:rPr>
        <w:t xml:space="preserve">Locally produced </w:t>
      </w:r>
      <w:r w:rsidR="00B335FA" w:rsidRPr="00E624BB">
        <w:rPr>
          <w:rFonts w:asciiTheme="majorBidi" w:eastAsia="Calibri" w:hAnsiTheme="majorBidi" w:cstheme="majorBidi"/>
          <w:bCs/>
          <w:color w:val="000000" w:themeColor="text1"/>
        </w:rPr>
        <w:t xml:space="preserve">CSI products </w:t>
      </w:r>
    </w:p>
    <w:p w14:paraId="59ED04BA" w14:textId="77777777" w:rsidR="00842BA1" w:rsidRPr="00E624BB" w:rsidRDefault="00B335FA" w:rsidP="00E624BB">
      <w:pPr>
        <w:pStyle w:val="ListParagraph"/>
        <w:numPr>
          <w:ilvl w:val="0"/>
          <w:numId w:val="11"/>
        </w:numPr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E624BB">
        <w:rPr>
          <w:rFonts w:asciiTheme="majorBidi" w:eastAsia="Calibri" w:hAnsiTheme="majorBidi" w:cstheme="majorBidi"/>
          <w:bCs/>
          <w:color w:val="000000" w:themeColor="text1"/>
        </w:rPr>
        <w:t>Regional</w:t>
      </w:r>
      <w:r w:rsidR="00266D1E" w:rsidRPr="00E624BB">
        <w:rPr>
          <w:rFonts w:asciiTheme="majorBidi" w:eastAsia="Calibri" w:hAnsiTheme="majorBidi" w:cstheme="majorBidi"/>
          <w:bCs/>
          <w:color w:val="000000" w:themeColor="text1"/>
        </w:rPr>
        <w:t>/</w:t>
      </w:r>
      <w:proofErr w:type="spellStart"/>
      <w:r w:rsidR="00266D1E" w:rsidRPr="00E624BB">
        <w:rPr>
          <w:rFonts w:asciiTheme="majorBidi" w:eastAsia="Calibri" w:hAnsiTheme="majorBidi" w:cstheme="majorBidi"/>
          <w:bCs/>
          <w:color w:val="000000" w:themeColor="text1"/>
        </w:rPr>
        <w:t>Dzongkhag</w:t>
      </w:r>
      <w:proofErr w:type="spellEnd"/>
      <w:r w:rsidRPr="00E624BB">
        <w:rPr>
          <w:rFonts w:asciiTheme="majorBidi" w:eastAsia="Calibri" w:hAnsiTheme="majorBidi" w:cstheme="majorBidi"/>
          <w:bCs/>
          <w:color w:val="000000" w:themeColor="text1"/>
        </w:rPr>
        <w:t xml:space="preserve"> representation</w:t>
      </w:r>
    </w:p>
    <w:p w14:paraId="74DB4349" w14:textId="77777777" w:rsidR="00842BA1" w:rsidRPr="00E624BB" w:rsidRDefault="00B335FA" w:rsidP="00E624BB">
      <w:pPr>
        <w:pStyle w:val="ListParagraph"/>
        <w:numPr>
          <w:ilvl w:val="0"/>
          <w:numId w:val="11"/>
        </w:numPr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E624BB">
        <w:rPr>
          <w:rFonts w:asciiTheme="majorBidi" w:eastAsia="Calibri" w:hAnsiTheme="majorBidi" w:cstheme="majorBidi"/>
          <w:bCs/>
          <w:color w:val="000000" w:themeColor="text1"/>
        </w:rPr>
        <w:t>Women and youth focused</w:t>
      </w:r>
    </w:p>
    <w:p w14:paraId="1AB1410E" w14:textId="289AAC04" w:rsidR="00B335FA" w:rsidRPr="00E624BB" w:rsidRDefault="002C3D42" w:rsidP="00E624BB">
      <w:pPr>
        <w:pStyle w:val="ListParagraph"/>
        <w:numPr>
          <w:ilvl w:val="0"/>
          <w:numId w:val="11"/>
        </w:numPr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E624BB">
        <w:rPr>
          <w:rFonts w:asciiTheme="majorBidi" w:eastAsia="Calibri" w:hAnsiTheme="majorBidi" w:cstheme="majorBidi"/>
          <w:bCs/>
          <w:color w:val="000000" w:themeColor="text1"/>
        </w:rPr>
        <w:t>New product</w:t>
      </w:r>
      <w:r w:rsidR="00E624BB">
        <w:rPr>
          <w:rFonts w:asciiTheme="majorBidi" w:eastAsia="Calibri" w:hAnsiTheme="majorBidi" w:cstheme="majorBidi"/>
          <w:bCs/>
          <w:color w:val="000000" w:themeColor="text1"/>
        </w:rPr>
        <w:t>s</w:t>
      </w:r>
    </w:p>
    <w:p w14:paraId="78FAADFD" w14:textId="1D958EC2" w:rsidR="00E624BB" w:rsidRDefault="00851378" w:rsidP="00E624BB">
      <w:pPr>
        <w:pStyle w:val="ListParagraph"/>
        <w:numPr>
          <w:ilvl w:val="0"/>
          <w:numId w:val="11"/>
        </w:numPr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E624BB">
        <w:rPr>
          <w:rFonts w:asciiTheme="majorBidi" w:eastAsia="Calibri" w:hAnsiTheme="majorBidi" w:cstheme="majorBidi"/>
          <w:bCs/>
          <w:color w:val="000000" w:themeColor="text1"/>
        </w:rPr>
        <w:t xml:space="preserve">In case of excess stall, it </w:t>
      </w:r>
      <w:r w:rsidR="00E624BB">
        <w:rPr>
          <w:rFonts w:asciiTheme="majorBidi" w:eastAsia="Calibri" w:hAnsiTheme="majorBidi" w:cstheme="majorBidi"/>
          <w:bCs/>
          <w:color w:val="000000" w:themeColor="text1"/>
        </w:rPr>
        <w:t xml:space="preserve">shall be </w:t>
      </w:r>
      <w:r w:rsidR="00B53E0D" w:rsidRPr="00E624BB">
        <w:rPr>
          <w:rFonts w:asciiTheme="majorBidi" w:eastAsia="Calibri" w:hAnsiTheme="majorBidi" w:cstheme="majorBidi"/>
          <w:bCs/>
          <w:color w:val="000000" w:themeColor="text1"/>
        </w:rPr>
        <w:t>allotted</w:t>
      </w:r>
      <w:r w:rsidRPr="00E624BB">
        <w:rPr>
          <w:rFonts w:asciiTheme="majorBidi" w:eastAsia="Calibri" w:hAnsiTheme="majorBidi" w:cstheme="majorBidi"/>
          <w:bCs/>
          <w:color w:val="000000" w:themeColor="text1"/>
        </w:rPr>
        <w:t xml:space="preserve"> to medium scale industries </w:t>
      </w:r>
      <w:r w:rsidR="00E624BB">
        <w:rPr>
          <w:rFonts w:asciiTheme="majorBidi" w:eastAsia="Calibri" w:hAnsiTheme="majorBidi" w:cstheme="majorBidi"/>
          <w:bCs/>
          <w:color w:val="000000" w:themeColor="text1"/>
        </w:rPr>
        <w:t xml:space="preserve">  </w:t>
      </w:r>
    </w:p>
    <w:p w14:paraId="3B3215A1" w14:textId="77777777" w:rsidR="00E624BB" w:rsidRDefault="00E624BB" w:rsidP="00E624BB">
      <w:pPr>
        <w:pStyle w:val="ListParagraph"/>
        <w:jc w:val="both"/>
        <w:rPr>
          <w:rFonts w:asciiTheme="majorBidi" w:eastAsia="Calibri" w:hAnsiTheme="majorBidi" w:cstheme="majorBidi"/>
          <w:bCs/>
          <w:color w:val="000000" w:themeColor="text1"/>
        </w:rPr>
      </w:pPr>
    </w:p>
    <w:p w14:paraId="1E1FD8F1" w14:textId="6CDC2661" w:rsidR="00842BA1" w:rsidRPr="00E624BB" w:rsidRDefault="00B335FA" w:rsidP="00E624BB">
      <w:pPr>
        <w:pStyle w:val="ListParagraph"/>
        <w:numPr>
          <w:ilvl w:val="0"/>
          <w:numId w:val="12"/>
        </w:numPr>
        <w:jc w:val="both"/>
        <w:rPr>
          <w:rFonts w:asciiTheme="majorBidi" w:eastAsia="Calibri" w:hAnsiTheme="majorBidi" w:cstheme="majorBidi"/>
          <w:b/>
          <w:color w:val="000000" w:themeColor="text1"/>
        </w:rPr>
      </w:pPr>
      <w:r w:rsidRPr="00E624BB">
        <w:rPr>
          <w:rFonts w:asciiTheme="majorBidi" w:eastAsia="Calibri" w:hAnsiTheme="majorBidi" w:cstheme="majorBidi"/>
          <w:b/>
          <w:color w:val="000000" w:themeColor="text1"/>
        </w:rPr>
        <w:t>Duration of the fair</w:t>
      </w:r>
    </w:p>
    <w:p w14:paraId="46D244FB" w14:textId="387B8AD5" w:rsidR="00842BA1" w:rsidRPr="00B53E0D" w:rsidRDefault="00B53E0D" w:rsidP="00B53E0D">
      <w:pPr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>The duration</w:t>
      </w:r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of t</w:t>
      </w:r>
      <w:r w:rsidR="00E63DAE" w:rsidRPr="00B53E0D">
        <w:rPr>
          <w:rFonts w:asciiTheme="majorBidi" w:eastAsia="Calibri" w:hAnsiTheme="majorBidi" w:cstheme="majorBidi"/>
          <w:bCs/>
          <w:color w:val="000000" w:themeColor="text1"/>
        </w:rPr>
        <w:t>he fair shall not be more than 5</w:t>
      </w:r>
      <w:r w:rsidR="00B335FA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days.</w:t>
      </w:r>
    </w:p>
    <w:p w14:paraId="7FDA9789" w14:textId="07D4C198" w:rsidR="00842BA1" w:rsidRPr="00E624BB" w:rsidRDefault="00B335FA" w:rsidP="00E624BB">
      <w:pPr>
        <w:pStyle w:val="ListParagraph"/>
        <w:numPr>
          <w:ilvl w:val="0"/>
          <w:numId w:val="12"/>
        </w:numPr>
        <w:jc w:val="both"/>
        <w:rPr>
          <w:rFonts w:asciiTheme="majorBidi" w:eastAsia="Calibri" w:hAnsiTheme="majorBidi" w:cstheme="majorBidi"/>
          <w:b/>
          <w:color w:val="000000" w:themeColor="text1"/>
        </w:rPr>
      </w:pPr>
      <w:r w:rsidRPr="00E624BB">
        <w:rPr>
          <w:rFonts w:asciiTheme="majorBidi" w:eastAsia="Calibri" w:hAnsiTheme="majorBidi" w:cstheme="majorBidi"/>
          <w:b/>
          <w:color w:val="000000" w:themeColor="text1"/>
        </w:rPr>
        <w:t>Validation</w:t>
      </w:r>
    </w:p>
    <w:p w14:paraId="7FF45196" w14:textId="1165C3C0" w:rsidR="00842BA1" w:rsidRPr="00B53E0D" w:rsidRDefault="00B335FA" w:rsidP="00B53E0D">
      <w:pPr>
        <w:jc w:val="both"/>
        <w:rPr>
          <w:rFonts w:asciiTheme="majorBidi" w:eastAsia="Calibri" w:hAnsiTheme="majorBidi" w:cstheme="majorBidi"/>
          <w:bCs/>
          <w:color w:val="000000" w:themeColor="text1"/>
        </w:rPr>
      </w:pP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This Terms of Reference </w:t>
      </w:r>
      <w:proofErr w:type="gramStart"/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shall be </w:t>
      </w:r>
      <w:r w:rsidR="00B53E0D" w:rsidRPr="00B53E0D">
        <w:rPr>
          <w:rFonts w:asciiTheme="majorBidi" w:eastAsia="Calibri" w:hAnsiTheme="majorBidi" w:cstheme="majorBidi"/>
          <w:bCs/>
          <w:color w:val="000000" w:themeColor="text1"/>
        </w:rPr>
        <w:t>reviewed as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 and when </w:t>
      </w:r>
      <w:r w:rsidR="003A3FE2" w:rsidRPr="00B53E0D">
        <w:rPr>
          <w:rFonts w:asciiTheme="majorBidi" w:eastAsia="Calibri" w:hAnsiTheme="majorBidi" w:cstheme="majorBidi"/>
          <w:bCs/>
          <w:color w:val="000000" w:themeColor="text1"/>
        </w:rPr>
        <w:t xml:space="preserve">felt necessary </w:t>
      </w:r>
      <w:r w:rsidRPr="00B53E0D">
        <w:rPr>
          <w:rFonts w:asciiTheme="majorBidi" w:eastAsia="Calibri" w:hAnsiTheme="majorBidi" w:cstheme="majorBidi"/>
          <w:bCs/>
          <w:color w:val="000000" w:themeColor="text1"/>
        </w:rPr>
        <w:t>by the Department</w:t>
      </w:r>
      <w:proofErr w:type="gramEnd"/>
      <w:r w:rsidRPr="00B53E0D">
        <w:rPr>
          <w:rFonts w:asciiTheme="majorBidi" w:eastAsia="Calibri" w:hAnsiTheme="majorBidi" w:cstheme="majorBidi"/>
          <w:bCs/>
          <w:color w:val="000000" w:themeColor="text1"/>
        </w:rPr>
        <w:t>.</w:t>
      </w:r>
    </w:p>
    <w:sectPr w:rsidR="00842BA1" w:rsidRPr="00B53E0D">
      <w:footerReference w:type="default" r:id="rId7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0CD73" w14:textId="77777777" w:rsidR="0082562B" w:rsidRDefault="0082562B" w:rsidP="00E624BB">
      <w:pPr>
        <w:spacing w:after="0"/>
      </w:pPr>
      <w:r>
        <w:separator/>
      </w:r>
    </w:p>
  </w:endnote>
  <w:endnote w:type="continuationSeparator" w:id="0">
    <w:p w14:paraId="0AD53322" w14:textId="77777777" w:rsidR="0082562B" w:rsidRDefault="0082562B" w:rsidP="00E62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08998845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FBD505" w14:textId="31E9B5B5" w:rsidR="00E624BB" w:rsidRPr="00E624BB" w:rsidRDefault="00E624BB">
            <w:pPr>
              <w:pStyle w:val="Footer"/>
              <w:jc w:val="right"/>
              <w:rPr>
                <w:sz w:val="20"/>
                <w:szCs w:val="20"/>
              </w:rPr>
            </w:pPr>
            <w:r w:rsidRPr="00E624BB">
              <w:rPr>
                <w:sz w:val="20"/>
                <w:szCs w:val="20"/>
              </w:rPr>
              <w:t xml:space="preserve">Page </w:t>
            </w:r>
            <w:r w:rsidRPr="00E624BB">
              <w:rPr>
                <w:b/>
                <w:bCs/>
                <w:sz w:val="20"/>
                <w:szCs w:val="20"/>
              </w:rPr>
              <w:fldChar w:fldCharType="begin"/>
            </w:r>
            <w:r w:rsidRPr="00E624B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624BB">
              <w:rPr>
                <w:b/>
                <w:bCs/>
                <w:sz w:val="20"/>
                <w:szCs w:val="20"/>
              </w:rPr>
              <w:fldChar w:fldCharType="separate"/>
            </w:r>
            <w:r w:rsidR="003D5C60">
              <w:rPr>
                <w:b/>
                <w:bCs/>
                <w:noProof/>
                <w:sz w:val="20"/>
                <w:szCs w:val="20"/>
              </w:rPr>
              <w:t>2</w:t>
            </w:r>
            <w:r w:rsidRPr="00E624BB">
              <w:rPr>
                <w:b/>
                <w:bCs/>
                <w:sz w:val="20"/>
                <w:szCs w:val="20"/>
              </w:rPr>
              <w:fldChar w:fldCharType="end"/>
            </w:r>
            <w:r w:rsidRPr="00E624BB">
              <w:rPr>
                <w:sz w:val="20"/>
                <w:szCs w:val="20"/>
              </w:rPr>
              <w:t xml:space="preserve"> of </w:t>
            </w:r>
            <w:r w:rsidRPr="00E624BB">
              <w:rPr>
                <w:b/>
                <w:bCs/>
                <w:sz w:val="20"/>
                <w:szCs w:val="20"/>
              </w:rPr>
              <w:fldChar w:fldCharType="begin"/>
            </w:r>
            <w:r w:rsidRPr="00E624B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E624BB">
              <w:rPr>
                <w:b/>
                <w:bCs/>
                <w:sz w:val="20"/>
                <w:szCs w:val="20"/>
              </w:rPr>
              <w:fldChar w:fldCharType="separate"/>
            </w:r>
            <w:r w:rsidR="003D5C60">
              <w:rPr>
                <w:b/>
                <w:bCs/>
                <w:noProof/>
                <w:sz w:val="20"/>
                <w:szCs w:val="20"/>
              </w:rPr>
              <w:t>2</w:t>
            </w:r>
            <w:r w:rsidRPr="00E624B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DE0B14" w14:textId="77777777" w:rsidR="00E624BB" w:rsidRDefault="00E62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44E78" w14:textId="77777777" w:rsidR="0082562B" w:rsidRDefault="0082562B" w:rsidP="00E624BB">
      <w:pPr>
        <w:spacing w:after="0"/>
      </w:pPr>
      <w:r>
        <w:separator/>
      </w:r>
    </w:p>
  </w:footnote>
  <w:footnote w:type="continuationSeparator" w:id="0">
    <w:p w14:paraId="7BFBF9FE" w14:textId="77777777" w:rsidR="0082562B" w:rsidRDefault="0082562B" w:rsidP="00E624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6C9"/>
    <w:multiLevelType w:val="multilevel"/>
    <w:tmpl w:val="C6042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797C96"/>
    <w:multiLevelType w:val="multilevel"/>
    <w:tmpl w:val="D506D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6E19B9"/>
    <w:multiLevelType w:val="hybridMultilevel"/>
    <w:tmpl w:val="29A615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906"/>
    <w:multiLevelType w:val="multilevel"/>
    <w:tmpl w:val="15CEFB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3C187A"/>
    <w:multiLevelType w:val="multilevel"/>
    <w:tmpl w:val="63CE45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F1003"/>
    <w:multiLevelType w:val="multilevel"/>
    <w:tmpl w:val="0DC6D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920773"/>
    <w:multiLevelType w:val="hybridMultilevel"/>
    <w:tmpl w:val="E58CE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865D4"/>
    <w:multiLevelType w:val="hybridMultilevel"/>
    <w:tmpl w:val="6C44E0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2E79"/>
    <w:multiLevelType w:val="multilevel"/>
    <w:tmpl w:val="4CCC9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9A0E80"/>
    <w:multiLevelType w:val="multilevel"/>
    <w:tmpl w:val="DDF6B90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A05D5C"/>
    <w:multiLevelType w:val="multilevel"/>
    <w:tmpl w:val="B448C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D12CEA"/>
    <w:multiLevelType w:val="multilevel"/>
    <w:tmpl w:val="9368A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B87612"/>
    <w:multiLevelType w:val="hybridMultilevel"/>
    <w:tmpl w:val="A98253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A1"/>
    <w:rsid w:val="000245EB"/>
    <w:rsid w:val="000B096C"/>
    <w:rsid w:val="00136EF4"/>
    <w:rsid w:val="00175B8F"/>
    <w:rsid w:val="00266D1E"/>
    <w:rsid w:val="002C3D42"/>
    <w:rsid w:val="002D6FB4"/>
    <w:rsid w:val="002E7E92"/>
    <w:rsid w:val="003A3FE2"/>
    <w:rsid w:val="003D5C60"/>
    <w:rsid w:val="007003F4"/>
    <w:rsid w:val="00744077"/>
    <w:rsid w:val="007B03C0"/>
    <w:rsid w:val="0082562B"/>
    <w:rsid w:val="00842BA1"/>
    <w:rsid w:val="00851378"/>
    <w:rsid w:val="0092164A"/>
    <w:rsid w:val="00B335FA"/>
    <w:rsid w:val="00B41171"/>
    <w:rsid w:val="00B53E0D"/>
    <w:rsid w:val="00B67EB5"/>
    <w:rsid w:val="00BE25F2"/>
    <w:rsid w:val="00C42A8E"/>
    <w:rsid w:val="00C74CB6"/>
    <w:rsid w:val="00CE3340"/>
    <w:rsid w:val="00D76622"/>
    <w:rsid w:val="00DF03A2"/>
    <w:rsid w:val="00E624BB"/>
    <w:rsid w:val="00E63DAE"/>
    <w:rsid w:val="00E74756"/>
    <w:rsid w:val="00EE21FF"/>
    <w:rsid w:val="00F6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200B0"/>
  <w15:docId w15:val="{DDF39804-E43E-4F3A-94AA-ABB23BB4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3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E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4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24BB"/>
  </w:style>
  <w:style w:type="paragraph" w:styleId="Footer">
    <w:name w:val="footer"/>
    <w:basedOn w:val="Normal"/>
    <w:link w:val="FooterChar"/>
    <w:uiPriority w:val="99"/>
    <w:unhideWhenUsed/>
    <w:rsid w:val="00E624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3</cp:revision>
  <dcterms:created xsi:type="dcterms:W3CDTF">2019-07-19T10:46:00Z</dcterms:created>
  <dcterms:modified xsi:type="dcterms:W3CDTF">2019-08-06T05:37:00Z</dcterms:modified>
</cp:coreProperties>
</file>